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BB3A" w14:textId="009ED78C" w:rsidR="00212C80" w:rsidRDefault="005554A8" w:rsidP="00810A9C">
      <w:pPr>
        <w:pStyle w:val="Title"/>
        <w:jc w:val="center"/>
        <w:rPr>
          <w:sz w:val="44"/>
          <w:szCs w:val="44"/>
        </w:rPr>
      </w:pPr>
      <w:r>
        <w:rPr>
          <w:sz w:val="44"/>
          <w:szCs w:val="44"/>
        </w:rPr>
        <w:t xml:space="preserve">Instructions for </w:t>
      </w:r>
      <w:r w:rsidR="00F81681">
        <w:rPr>
          <w:sz w:val="44"/>
          <w:szCs w:val="44"/>
        </w:rPr>
        <w:t xml:space="preserve">Entering Service Now </w:t>
      </w:r>
      <w:r w:rsidR="00D60A86">
        <w:rPr>
          <w:sz w:val="44"/>
          <w:szCs w:val="44"/>
        </w:rPr>
        <w:t>Requests</w:t>
      </w:r>
      <w:r w:rsidR="00F81681">
        <w:rPr>
          <w:sz w:val="44"/>
          <w:szCs w:val="44"/>
        </w:rPr>
        <w:t xml:space="preserve"> </w:t>
      </w:r>
      <w:r w:rsidR="002E1F73">
        <w:rPr>
          <w:sz w:val="44"/>
          <w:szCs w:val="44"/>
        </w:rPr>
        <w:t xml:space="preserve">and Issue/Error Reporting </w:t>
      </w:r>
      <w:r w:rsidR="00F81681">
        <w:rPr>
          <w:sz w:val="44"/>
          <w:szCs w:val="44"/>
        </w:rPr>
        <w:t xml:space="preserve">for </w:t>
      </w:r>
      <w:r w:rsidR="00FF6F6A">
        <w:rPr>
          <w:sz w:val="44"/>
          <w:szCs w:val="44"/>
        </w:rPr>
        <w:t>Financial System Support</w:t>
      </w:r>
      <w:r w:rsidR="00D60A86">
        <w:rPr>
          <w:sz w:val="44"/>
          <w:szCs w:val="44"/>
        </w:rPr>
        <w:t xml:space="preserve"> (FSS) </w:t>
      </w:r>
      <w:r w:rsidR="003348E0">
        <w:rPr>
          <w:sz w:val="44"/>
          <w:szCs w:val="44"/>
        </w:rPr>
        <w:t>&amp; Access Control</w:t>
      </w:r>
      <w:r w:rsidR="00A8159F">
        <w:rPr>
          <w:sz w:val="44"/>
          <w:szCs w:val="44"/>
        </w:rPr>
        <w:t xml:space="preserve"> Executive </w:t>
      </w:r>
      <w:r w:rsidR="00D60A86">
        <w:rPr>
          <w:sz w:val="44"/>
          <w:szCs w:val="44"/>
        </w:rPr>
        <w:t>(ACE)</w:t>
      </w:r>
    </w:p>
    <w:p w14:paraId="58918140" w14:textId="77777777" w:rsidR="00810A9C" w:rsidRDefault="00810A9C" w:rsidP="00810A9C"/>
    <w:p w14:paraId="55F11389" w14:textId="79D8181C" w:rsidR="002A3E39" w:rsidRPr="004E5DE5" w:rsidRDefault="00810A9C" w:rsidP="00810A9C">
      <w:pPr>
        <w:rPr>
          <w:rFonts w:cstheme="minorHAnsi"/>
          <w:sz w:val="24"/>
          <w:szCs w:val="24"/>
        </w:rPr>
      </w:pPr>
      <w:r w:rsidRPr="004E5DE5">
        <w:rPr>
          <w:rFonts w:cstheme="minorHAnsi"/>
          <w:sz w:val="24"/>
          <w:szCs w:val="24"/>
        </w:rPr>
        <w:t xml:space="preserve">Service Now is the application used to capture technical and/or functional requests from business units.  </w:t>
      </w:r>
      <w:r w:rsidR="00F92CAA" w:rsidRPr="004E5DE5">
        <w:rPr>
          <w:rFonts w:cstheme="minorHAnsi"/>
          <w:sz w:val="24"/>
          <w:szCs w:val="24"/>
        </w:rPr>
        <w:t xml:space="preserve">Service Now Requests can now be </w:t>
      </w:r>
      <w:r w:rsidR="00761EB1" w:rsidRPr="004E5DE5">
        <w:rPr>
          <w:rFonts w:cstheme="minorHAnsi"/>
          <w:sz w:val="24"/>
          <w:szCs w:val="24"/>
        </w:rPr>
        <w:t>utilized for the Financial System Support (FSS) and Access Control Exec</w:t>
      </w:r>
      <w:r w:rsidR="00011F6A" w:rsidRPr="004E5DE5">
        <w:rPr>
          <w:rFonts w:cstheme="minorHAnsi"/>
          <w:sz w:val="24"/>
          <w:szCs w:val="24"/>
        </w:rPr>
        <w:t>utive (ACE) team for</w:t>
      </w:r>
      <w:r w:rsidR="005E6F0F" w:rsidRPr="004E5DE5">
        <w:rPr>
          <w:rFonts w:cstheme="minorHAnsi"/>
          <w:sz w:val="24"/>
          <w:szCs w:val="24"/>
        </w:rPr>
        <w:t>;</w:t>
      </w:r>
    </w:p>
    <w:p w14:paraId="7221F2FD" w14:textId="2C920A41" w:rsidR="005E6F0F" w:rsidRPr="004E5DE5" w:rsidRDefault="005E6F0F" w:rsidP="005E6F0F">
      <w:pPr>
        <w:pStyle w:val="ListParagraph"/>
        <w:numPr>
          <w:ilvl w:val="0"/>
          <w:numId w:val="4"/>
        </w:numPr>
        <w:rPr>
          <w:rFonts w:cstheme="minorHAnsi"/>
          <w:sz w:val="24"/>
          <w:szCs w:val="24"/>
        </w:rPr>
      </w:pPr>
      <w:r w:rsidRPr="004E5DE5">
        <w:rPr>
          <w:rFonts w:cstheme="minorHAnsi"/>
          <w:b/>
          <w:bCs/>
          <w:sz w:val="24"/>
          <w:szCs w:val="24"/>
        </w:rPr>
        <w:t>FS Security Requests</w:t>
      </w:r>
      <w:r w:rsidR="00C01C58" w:rsidRPr="004E5DE5">
        <w:rPr>
          <w:rFonts w:cstheme="minorHAnsi"/>
          <w:sz w:val="24"/>
          <w:szCs w:val="24"/>
        </w:rPr>
        <w:t xml:space="preserve"> </w:t>
      </w:r>
      <w:r w:rsidR="00ED4610" w:rsidRPr="004E5DE5">
        <w:rPr>
          <w:rFonts w:cstheme="minorHAnsi"/>
          <w:sz w:val="24"/>
          <w:szCs w:val="24"/>
        </w:rPr>
        <w:t>–</w:t>
      </w:r>
      <w:r w:rsidR="00C01C58" w:rsidRPr="004E5DE5">
        <w:rPr>
          <w:rFonts w:cstheme="minorHAnsi"/>
          <w:sz w:val="24"/>
          <w:szCs w:val="24"/>
        </w:rPr>
        <w:t xml:space="preserve"> </w:t>
      </w:r>
      <w:r w:rsidR="00376E3E" w:rsidRPr="004E5DE5">
        <w:rPr>
          <w:rFonts w:cstheme="minorHAnsi"/>
          <w:sz w:val="24"/>
          <w:szCs w:val="24"/>
        </w:rPr>
        <w:t xml:space="preserve">Add, Modify or Remove </w:t>
      </w:r>
      <w:r w:rsidR="00B01CEF" w:rsidRPr="004E5DE5">
        <w:rPr>
          <w:rFonts w:cstheme="minorHAnsi"/>
          <w:sz w:val="24"/>
          <w:szCs w:val="24"/>
        </w:rPr>
        <w:t xml:space="preserve">FS </w:t>
      </w:r>
      <w:r w:rsidR="00ED4610" w:rsidRPr="004E5DE5">
        <w:rPr>
          <w:rFonts w:cstheme="minorHAnsi"/>
          <w:sz w:val="24"/>
          <w:szCs w:val="24"/>
        </w:rPr>
        <w:t>EIS, Oracle</w:t>
      </w:r>
      <w:r w:rsidR="00BA26EB" w:rsidRPr="004E5DE5">
        <w:rPr>
          <w:rFonts w:cstheme="minorHAnsi"/>
          <w:sz w:val="24"/>
          <w:szCs w:val="24"/>
        </w:rPr>
        <w:t xml:space="preserve"> / Golden</w:t>
      </w:r>
      <w:r w:rsidR="00ED4610" w:rsidRPr="004E5DE5">
        <w:rPr>
          <w:rFonts w:cstheme="minorHAnsi"/>
          <w:sz w:val="24"/>
          <w:szCs w:val="24"/>
        </w:rPr>
        <w:t>, Perceptive Content, USAS</w:t>
      </w:r>
      <w:r w:rsidR="001A7D8B" w:rsidRPr="004E5DE5">
        <w:rPr>
          <w:rFonts w:cstheme="minorHAnsi"/>
          <w:sz w:val="24"/>
          <w:szCs w:val="24"/>
        </w:rPr>
        <w:t xml:space="preserve"> and Cognos</w:t>
      </w:r>
      <w:r w:rsidR="00621C40" w:rsidRPr="004E5DE5">
        <w:rPr>
          <w:rFonts w:cstheme="minorHAnsi"/>
          <w:sz w:val="24"/>
          <w:szCs w:val="24"/>
        </w:rPr>
        <w:t xml:space="preserve"> security</w:t>
      </w:r>
      <w:r w:rsidR="0036360A" w:rsidRPr="004E5DE5">
        <w:rPr>
          <w:rFonts w:cstheme="minorHAnsi"/>
          <w:sz w:val="24"/>
          <w:szCs w:val="24"/>
        </w:rPr>
        <w:t>.</w:t>
      </w:r>
    </w:p>
    <w:p w14:paraId="69458904" w14:textId="37B0FB4E" w:rsidR="00C01C58" w:rsidRDefault="00C01C58" w:rsidP="005E6F0F">
      <w:pPr>
        <w:pStyle w:val="ListParagraph"/>
        <w:numPr>
          <w:ilvl w:val="0"/>
          <w:numId w:val="4"/>
        </w:numPr>
        <w:rPr>
          <w:rFonts w:cstheme="minorHAnsi"/>
          <w:sz w:val="24"/>
          <w:szCs w:val="24"/>
        </w:rPr>
      </w:pPr>
      <w:r w:rsidRPr="004E5DE5">
        <w:rPr>
          <w:rFonts w:cstheme="minorHAnsi"/>
          <w:b/>
          <w:bCs/>
          <w:sz w:val="24"/>
          <w:szCs w:val="24"/>
        </w:rPr>
        <w:t>FS Service Requests</w:t>
      </w:r>
      <w:r w:rsidR="00FE4ED2" w:rsidRPr="004E5DE5">
        <w:rPr>
          <w:rFonts w:cstheme="minorHAnsi"/>
          <w:sz w:val="24"/>
          <w:szCs w:val="24"/>
        </w:rPr>
        <w:t xml:space="preserve"> - </w:t>
      </w:r>
      <w:r w:rsidR="00E3416E" w:rsidRPr="004E5DE5">
        <w:rPr>
          <w:rFonts w:cstheme="minorHAnsi"/>
          <w:sz w:val="24"/>
          <w:szCs w:val="24"/>
        </w:rPr>
        <w:t>F</w:t>
      </w:r>
      <w:r w:rsidR="00734BEB" w:rsidRPr="004E5DE5">
        <w:rPr>
          <w:rFonts w:cstheme="minorHAnsi"/>
          <w:sz w:val="24"/>
          <w:szCs w:val="24"/>
        </w:rPr>
        <w:t>or all other items which are not requests for security or help resolving an issue, such as requests for setups/configurations assistance in EIS Financials environments</w:t>
      </w:r>
      <w:r w:rsidR="00C52103" w:rsidRPr="004E5DE5">
        <w:rPr>
          <w:rFonts w:cstheme="minorHAnsi"/>
          <w:sz w:val="24"/>
          <w:szCs w:val="24"/>
        </w:rPr>
        <w:t>.</w:t>
      </w:r>
    </w:p>
    <w:p w14:paraId="3E67B469" w14:textId="77777777" w:rsidR="00E06AB4" w:rsidRPr="004E5DE5" w:rsidRDefault="00E06AB4" w:rsidP="00E06AB4">
      <w:pPr>
        <w:pStyle w:val="ListParagraph"/>
        <w:numPr>
          <w:ilvl w:val="0"/>
          <w:numId w:val="4"/>
        </w:numPr>
        <w:rPr>
          <w:rFonts w:cstheme="minorHAnsi"/>
          <w:sz w:val="24"/>
          <w:szCs w:val="24"/>
        </w:rPr>
      </w:pPr>
      <w:r w:rsidRPr="004E5DE5">
        <w:rPr>
          <w:rFonts w:cstheme="minorHAnsi"/>
          <w:b/>
          <w:bCs/>
          <w:sz w:val="24"/>
          <w:szCs w:val="24"/>
        </w:rPr>
        <w:t>FS Error and Incidents</w:t>
      </w:r>
      <w:r w:rsidRPr="004E5DE5">
        <w:rPr>
          <w:rFonts w:cstheme="minorHAnsi"/>
          <w:sz w:val="24"/>
          <w:szCs w:val="24"/>
        </w:rPr>
        <w:t xml:space="preserve"> – Report errors and incidents for FS EIS environments.</w:t>
      </w:r>
    </w:p>
    <w:p w14:paraId="1BA5B043" w14:textId="77777777" w:rsidR="00E06AB4" w:rsidRPr="004E5DE5" w:rsidRDefault="00E06AB4" w:rsidP="00E06AB4">
      <w:pPr>
        <w:pStyle w:val="ListParagraph"/>
        <w:rPr>
          <w:rFonts w:cstheme="minorHAnsi"/>
          <w:sz w:val="24"/>
          <w:szCs w:val="24"/>
        </w:rPr>
      </w:pPr>
    </w:p>
    <w:p w14:paraId="611864A4" w14:textId="545B8458" w:rsidR="00810A9C" w:rsidRPr="004E5DE5" w:rsidRDefault="00810A9C" w:rsidP="00810A9C">
      <w:pPr>
        <w:rPr>
          <w:rFonts w:cstheme="minorHAnsi"/>
          <w:sz w:val="24"/>
          <w:szCs w:val="24"/>
        </w:rPr>
      </w:pPr>
      <w:r w:rsidRPr="004E5DE5">
        <w:rPr>
          <w:rFonts w:cstheme="minorHAnsi"/>
          <w:sz w:val="24"/>
          <w:szCs w:val="24"/>
        </w:rPr>
        <w:t xml:space="preserve">Service Now can be accessed </w:t>
      </w:r>
      <w:r w:rsidR="00D62B5D" w:rsidRPr="004E5DE5">
        <w:rPr>
          <w:rFonts w:cstheme="minorHAnsi"/>
          <w:sz w:val="24"/>
          <w:szCs w:val="24"/>
        </w:rPr>
        <w:t xml:space="preserve">by several different methods.  </w:t>
      </w:r>
      <w:r w:rsidR="00E0059E" w:rsidRPr="004E5DE5">
        <w:rPr>
          <w:rFonts w:cstheme="minorHAnsi"/>
          <w:sz w:val="24"/>
          <w:szCs w:val="24"/>
        </w:rPr>
        <w:t xml:space="preserve">Your EUID and password </w:t>
      </w:r>
      <w:r w:rsidR="00A519B6" w:rsidRPr="004E5DE5">
        <w:rPr>
          <w:rFonts w:cstheme="minorHAnsi"/>
          <w:sz w:val="24"/>
          <w:szCs w:val="24"/>
        </w:rPr>
        <w:t>are required login credentials.</w:t>
      </w:r>
    </w:p>
    <w:p w14:paraId="71DD8F22" w14:textId="688E853B" w:rsidR="00B445C1" w:rsidRPr="004E5DE5" w:rsidRDefault="00FB4697" w:rsidP="00C632B3">
      <w:pPr>
        <w:pStyle w:val="NoSpacing"/>
        <w:numPr>
          <w:ilvl w:val="0"/>
          <w:numId w:val="7"/>
        </w:numPr>
        <w:rPr>
          <w:rFonts w:cstheme="minorHAnsi"/>
        </w:rPr>
      </w:pPr>
      <w:r w:rsidRPr="004E5DE5">
        <w:rPr>
          <w:rFonts w:cstheme="minorHAnsi"/>
        </w:rPr>
        <w:t>Access via website address</w:t>
      </w:r>
    </w:p>
    <w:p w14:paraId="7FD9D319" w14:textId="42867B22" w:rsidR="00810A9C" w:rsidRPr="004E5DE5" w:rsidRDefault="00AD10DB" w:rsidP="00C632B3">
      <w:pPr>
        <w:pStyle w:val="NoSpacing"/>
        <w:ind w:left="720"/>
        <w:rPr>
          <w:rFonts w:cstheme="minorHAnsi"/>
        </w:rPr>
      </w:pPr>
      <w:hyperlink r:id="rId11" w:history="1">
        <w:r w:rsidR="00810A9C" w:rsidRPr="004E5DE5">
          <w:rPr>
            <w:rStyle w:val="Hyperlink"/>
            <w:rFonts w:cstheme="minorHAnsi"/>
            <w:sz w:val="24"/>
            <w:szCs w:val="24"/>
          </w:rPr>
          <w:t>http://web3.unt.edu/helpdesk/service</w:t>
        </w:r>
      </w:hyperlink>
      <w:r w:rsidR="00810A9C" w:rsidRPr="004E5DE5">
        <w:rPr>
          <w:rFonts w:cstheme="minorHAnsi"/>
        </w:rPr>
        <w:t xml:space="preserve"> </w:t>
      </w:r>
    </w:p>
    <w:p w14:paraId="3C2E9E1E" w14:textId="77777777" w:rsidR="00C632B3" w:rsidRPr="004E5DE5" w:rsidRDefault="00C632B3" w:rsidP="00A60D07">
      <w:pPr>
        <w:pStyle w:val="NoSpacing"/>
        <w:rPr>
          <w:rFonts w:cstheme="minorHAnsi"/>
        </w:rPr>
      </w:pPr>
    </w:p>
    <w:p w14:paraId="25765737" w14:textId="7006326F" w:rsidR="00576AB9" w:rsidRPr="004E5DE5" w:rsidRDefault="00FB4697" w:rsidP="00C632B3">
      <w:pPr>
        <w:pStyle w:val="NoSpacing"/>
        <w:numPr>
          <w:ilvl w:val="0"/>
          <w:numId w:val="7"/>
        </w:numPr>
        <w:rPr>
          <w:rFonts w:cstheme="minorHAnsi"/>
        </w:rPr>
      </w:pPr>
      <w:r w:rsidRPr="004E5DE5">
        <w:rPr>
          <w:rFonts w:cstheme="minorHAnsi"/>
        </w:rPr>
        <w:t>Access v</w:t>
      </w:r>
      <w:r w:rsidR="00B24F19" w:rsidRPr="004E5DE5">
        <w:rPr>
          <w:rFonts w:cstheme="minorHAnsi"/>
        </w:rPr>
        <w:t>ia the icon on your desktop</w:t>
      </w:r>
    </w:p>
    <w:p w14:paraId="42BBFAFB" w14:textId="1C262BBF" w:rsidR="00B24F19" w:rsidRPr="004E5DE5" w:rsidRDefault="00B24F19" w:rsidP="00C632B3">
      <w:pPr>
        <w:pStyle w:val="NoSpacing"/>
        <w:ind w:left="720"/>
        <w:rPr>
          <w:rFonts w:cstheme="minorHAnsi"/>
        </w:rPr>
      </w:pPr>
      <w:r w:rsidRPr="004E5DE5">
        <w:rPr>
          <w:rFonts w:cstheme="minorHAnsi"/>
          <w:noProof/>
        </w:rPr>
        <w:drawing>
          <wp:inline distT="0" distB="0" distL="0" distR="0" wp14:anchorId="6F050D4D" wp14:editId="7BE7467F">
            <wp:extent cx="730684" cy="650136"/>
            <wp:effectExtent l="19050" t="19050" r="12700"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0166" cy="667470"/>
                    </a:xfrm>
                    <a:prstGeom prst="rect">
                      <a:avLst/>
                    </a:prstGeom>
                    <a:ln>
                      <a:solidFill>
                        <a:schemeClr val="accent1"/>
                      </a:solidFill>
                    </a:ln>
                  </pic:spPr>
                </pic:pic>
              </a:graphicData>
            </a:graphic>
          </wp:inline>
        </w:drawing>
      </w:r>
    </w:p>
    <w:p w14:paraId="7F6904F7" w14:textId="77777777" w:rsidR="00C632B3" w:rsidRPr="004E5DE5" w:rsidRDefault="00C632B3" w:rsidP="00C632B3">
      <w:pPr>
        <w:pStyle w:val="NoSpacing"/>
        <w:rPr>
          <w:rFonts w:cstheme="minorHAnsi"/>
        </w:rPr>
      </w:pPr>
    </w:p>
    <w:p w14:paraId="5AC0E9EE" w14:textId="063CA849" w:rsidR="00E270EC" w:rsidRPr="004E5DE5" w:rsidRDefault="00E270EC" w:rsidP="00C632B3">
      <w:pPr>
        <w:pStyle w:val="NoSpacing"/>
        <w:numPr>
          <w:ilvl w:val="0"/>
          <w:numId w:val="8"/>
        </w:numPr>
        <w:rPr>
          <w:rFonts w:cstheme="minorHAnsi"/>
        </w:rPr>
      </w:pPr>
      <w:r w:rsidRPr="004E5DE5">
        <w:rPr>
          <w:rFonts w:cstheme="minorHAnsi"/>
        </w:rPr>
        <w:t>Access via hyperlink on FSPD homepage</w:t>
      </w:r>
    </w:p>
    <w:p w14:paraId="6010B835" w14:textId="6E836B20" w:rsidR="00E270EC" w:rsidRDefault="00CE72CD" w:rsidP="005B3CCD">
      <w:pPr>
        <w:ind w:left="720"/>
      </w:pPr>
      <w:r>
        <w:rPr>
          <w:noProof/>
        </w:rPr>
        <w:drawing>
          <wp:inline distT="0" distB="0" distL="0" distR="0" wp14:anchorId="42B1AF06" wp14:editId="672D6F55">
            <wp:extent cx="5143784" cy="791351"/>
            <wp:effectExtent l="19050" t="19050" r="19050"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5994" cy="816306"/>
                    </a:xfrm>
                    <a:prstGeom prst="rect">
                      <a:avLst/>
                    </a:prstGeom>
                    <a:ln>
                      <a:solidFill>
                        <a:schemeClr val="accent1"/>
                      </a:solidFill>
                    </a:ln>
                  </pic:spPr>
                </pic:pic>
              </a:graphicData>
            </a:graphic>
          </wp:inline>
        </w:drawing>
      </w:r>
    </w:p>
    <w:p w14:paraId="20486B86" w14:textId="6F6299DE" w:rsidR="0096050B" w:rsidRPr="00810A9C" w:rsidRDefault="0096050B" w:rsidP="009F0FD5"/>
    <w:p w14:paraId="62845905" w14:textId="75347A76" w:rsidR="00810A9C" w:rsidRDefault="00354D65" w:rsidP="00354D65">
      <w:pPr>
        <w:jc w:val="center"/>
      </w:pPr>
      <w:r>
        <w:rPr>
          <w:noProof/>
        </w:rPr>
        <w:lastRenderedPageBreak/>
        <w:drawing>
          <wp:inline distT="0" distB="0" distL="0" distR="0" wp14:anchorId="4AAA1B73" wp14:editId="08F33492">
            <wp:extent cx="5943600" cy="5325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325745"/>
                    </a:xfrm>
                    <a:prstGeom prst="rect">
                      <a:avLst/>
                    </a:prstGeom>
                  </pic:spPr>
                </pic:pic>
              </a:graphicData>
            </a:graphic>
          </wp:inline>
        </w:drawing>
      </w:r>
    </w:p>
    <w:p w14:paraId="794AEE42" w14:textId="4AA361AC" w:rsidR="00354D65" w:rsidRDefault="00354D65" w:rsidP="00354D65"/>
    <w:p w14:paraId="34F06425" w14:textId="053EA5CE" w:rsidR="00891932" w:rsidRDefault="00891932">
      <w:r>
        <w:br w:type="page"/>
      </w:r>
    </w:p>
    <w:p w14:paraId="78E6DB86" w14:textId="0B0C727C" w:rsidR="00354D65" w:rsidRDefault="002E1F73" w:rsidP="00354D65">
      <w:r>
        <w:lastRenderedPageBreak/>
        <w:t>For security or service requests</w:t>
      </w:r>
      <w:r w:rsidR="00354D65">
        <w:t xml:space="preserve"> select the “Financial Systems Support (FSS)</w:t>
      </w:r>
      <w:r w:rsidR="00891932">
        <w:t xml:space="preserve"> and Access Control Executive (ACE) Request” tile</w:t>
      </w:r>
      <w:r>
        <w:t>, and to report an issue or error select the “Issue/Error with Financial Systems Support (FSS) or Access Control Executive (ACE)”</w:t>
      </w:r>
      <w:r w:rsidR="00891932">
        <w:t>:</w:t>
      </w:r>
    </w:p>
    <w:p w14:paraId="7790C6D3" w14:textId="77777777" w:rsidR="00AD10DB" w:rsidRDefault="00AD10DB" w:rsidP="00354D65">
      <w:bookmarkStart w:id="0" w:name="_GoBack"/>
      <w:bookmarkEnd w:id="0"/>
    </w:p>
    <w:p w14:paraId="11411AC8" w14:textId="04AA330F" w:rsidR="00891932" w:rsidRDefault="002E1F73" w:rsidP="00891932">
      <w:pPr>
        <w:jc w:val="center"/>
      </w:pPr>
      <w:r>
        <w:rPr>
          <w:noProof/>
        </w:rPr>
        <w:drawing>
          <wp:inline distT="0" distB="0" distL="0" distR="0" wp14:anchorId="2D66898C" wp14:editId="7256BD54">
            <wp:extent cx="5943600" cy="40900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090035"/>
                    </a:xfrm>
                    <a:prstGeom prst="rect">
                      <a:avLst/>
                    </a:prstGeom>
                  </pic:spPr>
                </pic:pic>
              </a:graphicData>
            </a:graphic>
          </wp:inline>
        </w:drawing>
      </w:r>
    </w:p>
    <w:p w14:paraId="3CB031C2" w14:textId="77777777" w:rsidR="0096050B" w:rsidRDefault="0096050B" w:rsidP="00891932">
      <w:pPr>
        <w:jc w:val="center"/>
      </w:pPr>
    </w:p>
    <w:p w14:paraId="0A58073C" w14:textId="19C88E12" w:rsidR="00810A9C" w:rsidRDefault="00810A9C" w:rsidP="00810A9C">
      <w:pPr>
        <w:pStyle w:val="Heading1"/>
      </w:pPr>
      <w:r>
        <w:t>Security</w:t>
      </w:r>
      <w:r w:rsidR="00AD10DB">
        <w:t xml:space="preserve"> and Service</w:t>
      </w:r>
      <w:r>
        <w:t xml:space="preserve"> Requests</w:t>
      </w:r>
    </w:p>
    <w:p w14:paraId="2DFDA54A" w14:textId="465941C5" w:rsidR="00891932" w:rsidRDefault="00891932" w:rsidP="00891932">
      <w:pPr>
        <w:rPr>
          <w:sz w:val="24"/>
          <w:szCs w:val="24"/>
        </w:rPr>
      </w:pPr>
      <w:r w:rsidRPr="00891932">
        <w:rPr>
          <w:sz w:val="24"/>
          <w:szCs w:val="24"/>
        </w:rPr>
        <w:t xml:space="preserve">Security requests </w:t>
      </w:r>
      <w:r>
        <w:rPr>
          <w:sz w:val="24"/>
          <w:szCs w:val="24"/>
        </w:rPr>
        <w:t xml:space="preserve">are used for requests to add, modify, or remove security </w:t>
      </w:r>
      <w:r w:rsidR="002E1F73">
        <w:rPr>
          <w:sz w:val="24"/>
          <w:szCs w:val="24"/>
        </w:rPr>
        <w:t xml:space="preserve">(including proxy) </w:t>
      </w:r>
      <w:r>
        <w:rPr>
          <w:sz w:val="24"/>
          <w:szCs w:val="24"/>
        </w:rPr>
        <w:t xml:space="preserve">in EIS Financials environments (FSPD, FSQA, FSCP, etc.), Oracle/Golden, USAS, Perceptive Content, and Cognos. </w:t>
      </w:r>
    </w:p>
    <w:p w14:paraId="72DB092B" w14:textId="1B0E75BC" w:rsidR="00891932" w:rsidRDefault="00891932" w:rsidP="00891932">
      <w:pPr>
        <w:rPr>
          <w:b/>
          <w:bCs/>
          <w:sz w:val="24"/>
          <w:szCs w:val="24"/>
        </w:rPr>
      </w:pPr>
      <w:r>
        <w:rPr>
          <w:b/>
          <w:bCs/>
          <w:sz w:val="24"/>
          <w:szCs w:val="24"/>
        </w:rPr>
        <w:t>To open a security request:</w:t>
      </w:r>
    </w:p>
    <w:p w14:paraId="14C76678" w14:textId="1C644BD5" w:rsidR="00891932" w:rsidRPr="004E5DE5" w:rsidRDefault="00891932" w:rsidP="00891932">
      <w:pPr>
        <w:pStyle w:val="ListParagraph"/>
        <w:numPr>
          <w:ilvl w:val="0"/>
          <w:numId w:val="1"/>
        </w:numPr>
        <w:rPr>
          <w:rFonts w:cstheme="minorHAnsi"/>
          <w:sz w:val="24"/>
          <w:szCs w:val="24"/>
        </w:rPr>
      </w:pPr>
      <w:r w:rsidRPr="004E5DE5">
        <w:rPr>
          <w:rFonts w:cstheme="minorHAnsi"/>
          <w:sz w:val="24"/>
          <w:szCs w:val="24"/>
        </w:rPr>
        <w:t>Access Service Now (</w:t>
      </w:r>
      <w:hyperlink r:id="rId16" w:history="1">
        <w:r w:rsidRPr="004E5DE5">
          <w:rPr>
            <w:rStyle w:val="Hyperlink"/>
            <w:rFonts w:cstheme="minorHAnsi"/>
            <w:sz w:val="24"/>
            <w:szCs w:val="24"/>
          </w:rPr>
          <w:t>http://web3.unt.edu/helpdesk/service</w:t>
        </w:r>
      </w:hyperlink>
      <w:r w:rsidRPr="004E5DE5">
        <w:rPr>
          <w:rFonts w:cstheme="minorHAnsi"/>
          <w:sz w:val="24"/>
          <w:szCs w:val="24"/>
        </w:rPr>
        <w:t>)</w:t>
      </w:r>
      <w:r w:rsidR="001E1688" w:rsidRPr="004E5DE5">
        <w:rPr>
          <w:rFonts w:cstheme="minorHAnsi"/>
          <w:sz w:val="24"/>
          <w:szCs w:val="24"/>
        </w:rPr>
        <w:t>.  Log in with your EUID and password</w:t>
      </w:r>
    </w:p>
    <w:p w14:paraId="4EBDFD8C" w14:textId="36585856" w:rsidR="001E1688" w:rsidRPr="004E5DE5" w:rsidRDefault="001E1688" w:rsidP="00891932">
      <w:pPr>
        <w:pStyle w:val="ListParagraph"/>
        <w:numPr>
          <w:ilvl w:val="0"/>
          <w:numId w:val="1"/>
        </w:numPr>
        <w:rPr>
          <w:rFonts w:cstheme="minorHAnsi"/>
          <w:sz w:val="24"/>
          <w:szCs w:val="24"/>
        </w:rPr>
      </w:pPr>
      <w:r w:rsidRPr="004E5DE5">
        <w:rPr>
          <w:rFonts w:cstheme="minorHAnsi"/>
          <w:sz w:val="24"/>
          <w:szCs w:val="24"/>
        </w:rPr>
        <w:t xml:space="preserve">Select “Business Intelligence &amp; Reporting” tile from the </w:t>
      </w:r>
      <w:proofErr w:type="gramStart"/>
      <w:r w:rsidRPr="004E5DE5">
        <w:rPr>
          <w:rFonts w:cstheme="minorHAnsi"/>
          <w:sz w:val="24"/>
          <w:szCs w:val="24"/>
        </w:rPr>
        <w:t>Self Service</w:t>
      </w:r>
      <w:proofErr w:type="gramEnd"/>
      <w:r w:rsidRPr="004E5DE5">
        <w:rPr>
          <w:rFonts w:cstheme="minorHAnsi"/>
          <w:sz w:val="24"/>
          <w:szCs w:val="24"/>
        </w:rPr>
        <w:t xml:space="preserve"> page.</w:t>
      </w:r>
    </w:p>
    <w:p w14:paraId="07382045" w14:textId="1D48B0A5" w:rsidR="001E1688" w:rsidRPr="00E06AB4" w:rsidRDefault="001E1688" w:rsidP="00E06AB4">
      <w:pPr>
        <w:pStyle w:val="ListParagraph"/>
        <w:numPr>
          <w:ilvl w:val="0"/>
          <w:numId w:val="1"/>
        </w:numPr>
        <w:rPr>
          <w:rFonts w:cstheme="minorHAnsi"/>
          <w:sz w:val="24"/>
          <w:szCs w:val="24"/>
        </w:rPr>
      </w:pPr>
      <w:r w:rsidRPr="004E5DE5">
        <w:rPr>
          <w:rFonts w:cstheme="minorHAnsi"/>
          <w:sz w:val="24"/>
          <w:szCs w:val="24"/>
        </w:rPr>
        <w:t xml:space="preserve">Select “Financial Systems Support (FSS) and Access Control Executive (ACE) </w:t>
      </w:r>
      <w:r w:rsidR="00A70F64">
        <w:rPr>
          <w:rFonts w:cstheme="minorHAnsi"/>
          <w:sz w:val="24"/>
          <w:szCs w:val="24"/>
        </w:rPr>
        <w:t>R</w:t>
      </w:r>
      <w:r w:rsidRPr="004E5DE5">
        <w:rPr>
          <w:rFonts w:cstheme="minorHAnsi"/>
          <w:sz w:val="24"/>
          <w:szCs w:val="24"/>
        </w:rPr>
        <w:t>equest</w:t>
      </w:r>
      <w:r w:rsidR="00A70F64">
        <w:rPr>
          <w:rFonts w:cstheme="minorHAnsi"/>
          <w:sz w:val="24"/>
          <w:szCs w:val="24"/>
        </w:rPr>
        <w:t>”</w:t>
      </w:r>
      <w:r w:rsidRPr="004E5DE5">
        <w:rPr>
          <w:rFonts w:cstheme="minorHAnsi"/>
          <w:sz w:val="24"/>
          <w:szCs w:val="24"/>
        </w:rPr>
        <w:t xml:space="preserve"> from the “Business Intelligence &amp; Reporting</w:t>
      </w:r>
      <w:r w:rsidR="00A70F64">
        <w:rPr>
          <w:rFonts w:cstheme="minorHAnsi"/>
          <w:sz w:val="24"/>
          <w:szCs w:val="24"/>
        </w:rPr>
        <w:t>”</w:t>
      </w:r>
      <w:r w:rsidRPr="004E5DE5">
        <w:rPr>
          <w:rFonts w:cstheme="minorHAnsi"/>
          <w:sz w:val="24"/>
          <w:szCs w:val="24"/>
        </w:rPr>
        <w:t xml:space="preserve"> page).</w:t>
      </w:r>
    </w:p>
    <w:p w14:paraId="585F154A" w14:textId="67FCDAE0" w:rsidR="00B41355" w:rsidRDefault="001E1688" w:rsidP="001E1688">
      <w:pPr>
        <w:pStyle w:val="ListParagraph"/>
        <w:numPr>
          <w:ilvl w:val="0"/>
          <w:numId w:val="1"/>
        </w:numPr>
        <w:rPr>
          <w:sz w:val="24"/>
          <w:szCs w:val="24"/>
        </w:rPr>
      </w:pPr>
      <w:r>
        <w:rPr>
          <w:sz w:val="24"/>
          <w:szCs w:val="24"/>
        </w:rPr>
        <w:lastRenderedPageBreak/>
        <w:t>The request form will populate.  Complete the form with information requested, including attaching any relevant training certificates, and specify which types of access you are requesting.</w:t>
      </w:r>
      <w:r w:rsidR="00B41355">
        <w:rPr>
          <w:sz w:val="24"/>
          <w:szCs w:val="24"/>
        </w:rPr>
        <w:t xml:space="preserve">  </w:t>
      </w:r>
    </w:p>
    <w:p w14:paraId="3FCBA194" w14:textId="77777777" w:rsidR="00B41355" w:rsidRDefault="00B41355" w:rsidP="00B41355">
      <w:pPr>
        <w:pStyle w:val="ListParagraph"/>
        <w:rPr>
          <w:sz w:val="24"/>
          <w:szCs w:val="24"/>
        </w:rPr>
      </w:pPr>
    </w:p>
    <w:p w14:paraId="0FE365D3" w14:textId="201812EF" w:rsidR="00B41355" w:rsidRDefault="00B41355" w:rsidP="00B41355">
      <w:pPr>
        <w:pStyle w:val="ListParagraph"/>
        <w:rPr>
          <w:sz w:val="24"/>
          <w:szCs w:val="24"/>
        </w:rPr>
      </w:pPr>
      <w:r>
        <w:rPr>
          <w:sz w:val="24"/>
          <w:szCs w:val="24"/>
        </w:rPr>
        <w:t xml:space="preserve">The form should be completed for the person for whom the security is requested, rather than that of the requestor when requesting for another person.  Entering the EUID where requested will prompt a system search and then populate </w:t>
      </w:r>
      <w:r w:rsidR="007D799E">
        <w:rPr>
          <w:sz w:val="24"/>
          <w:szCs w:val="24"/>
        </w:rPr>
        <w:t>each</w:t>
      </w:r>
      <w:r>
        <w:rPr>
          <w:sz w:val="24"/>
          <w:szCs w:val="24"/>
        </w:rPr>
        <w:t xml:space="preserve"> of the demographic fields for you. </w:t>
      </w:r>
    </w:p>
    <w:p w14:paraId="569B2BF8" w14:textId="29E3BB67" w:rsidR="003B17F5" w:rsidRDefault="003B17F5" w:rsidP="00B41355">
      <w:pPr>
        <w:pStyle w:val="ListParagraph"/>
        <w:rPr>
          <w:sz w:val="24"/>
          <w:szCs w:val="24"/>
        </w:rPr>
      </w:pPr>
    </w:p>
    <w:p w14:paraId="11BBAA19" w14:textId="77777777" w:rsidR="00E06AB4" w:rsidRDefault="00E06AB4" w:rsidP="00B41355">
      <w:pPr>
        <w:pStyle w:val="ListParagraph"/>
        <w:rPr>
          <w:sz w:val="24"/>
          <w:szCs w:val="24"/>
        </w:rPr>
      </w:pPr>
      <w:r>
        <w:rPr>
          <w:sz w:val="24"/>
          <w:szCs w:val="24"/>
        </w:rPr>
        <w:t xml:space="preserve">Type of Request options for security-related requests are add, modify, and revoke.  There is an additional option for all other requests.  </w:t>
      </w:r>
    </w:p>
    <w:p w14:paraId="33C796BF" w14:textId="77777777" w:rsidR="00E06AB4" w:rsidRDefault="00E06AB4" w:rsidP="00B41355">
      <w:pPr>
        <w:pStyle w:val="ListParagraph"/>
        <w:rPr>
          <w:sz w:val="24"/>
          <w:szCs w:val="24"/>
        </w:rPr>
      </w:pPr>
    </w:p>
    <w:p w14:paraId="43A25FE8" w14:textId="5CC84BAF" w:rsidR="001E1688" w:rsidRDefault="003B17F5" w:rsidP="00B41355">
      <w:pPr>
        <w:pStyle w:val="ListParagraph"/>
        <w:rPr>
          <w:sz w:val="24"/>
          <w:szCs w:val="24"/>
        </w:rPr>
      </w:pPr>
      <w:r>
        <w:rPr>
          <w:sz w:val="24"/>
          <w:szCs w:val="24"/>
        </w:rPr>
        <w:t xml:space="preserve">Options within the form are designated by </w:t>
      </w:r>
      <w:r w:rsidR="00E06AB4">
        <w:rPr>
          <w:sz w:val="24"/>
          <w:szCs w:val="24"/>
        </w:rPr>
        <w:t xml:space="preserve">ticking the box(es) of the types of assistance requested, populating additional </w:t>
      </w:r>
      <w:r w:rsidR="007D799E">
        <w:rPr>
          <w:sz w:val="24"/>
          <w:szCs w:val="24"/>
        </w:rPr>
        <w:t xml:space="preserve">fields on </w:t>
      </w:r>
      <w:r w:rsidR="00B41355">
        <w:rPr>
          <w:sz w:val="24"/>
          <w:szCs w:val="24"/>
        </w:rPr>
        <w:t>the form</w:t>
      </w:r>
      <w:r w:rsidR="007D799E">
        <w:rPr>
          <w:sz w:val="24"/>
          <w:szCs w:val="24"/>
        </w:rPr>
        <w:t xml:space="preserve"> to</w:t>
      </w:r>
      <w:r w:rsidR="00B41355">
        <w:rPr>
          <w:sz w:val="24"/>
          <w:szCs w:val="24"/>
        </w:rPr>
        <w:t xml:space="preserve"> request any additional information to coordinate with the </w:t>
      </w:r>
      <w:r w:rsidR="00E06AB4">
        <w:rPr>
          <w:sz w:val="24"/>
          <w:szCs w:val="24"/>
        </w:rPr>
        <w:t>request</w:t>
      </w:r>
      <w:r w:rsidR="00B41355">
        <w:rPr>
          <w:sz w:val="24"/>
          <w:szCs w:val="24"/>
        </w:rPr>
        <w:t xml:space="preserve">.  </w:t>
      </w:r>
      <w:r w:rsidR="00AD10DB">
        <w:rPr>
          <w:sz w:val="24"/>
          <w:szCs w:val="24"/>
        </w:rPr>
        <w:t>Please be sure to include all information necessary to complete your request, including attaching applicable training certificates.</w:t>
      </w:r>
    </w:p>
    <w:p w14:paraId="0B7C4431" w14:textId="3950D1EF" w:rsidR="002F0895" w:rsidRDefault="002F0895" w:rsidP="00B41355">
      <w:pPr>
        <w:pStyle w:val="ListParagraph"/>
        <w:rPr>
          <w:sz w:val="24"/>
          <w:szCs w:val="24"/>
        </w:rPr>
      </w:pPr>
    </w:p>
    <w:p w14:paraId="6C929843" w14:textId="4EA76AC0" w:rsidR="002F0895" w:rsidRDefault="00E06AB4" w:rsidP="00B41355">
      <w:pPr>
        <w:pStyle w:val="ListParagraph"/>
        <w:rPr>
          <w:sz w:val="24"/>
          <w:szCs w:val="24"/>
        </w:rPr>
      </w:pPr>
      <w:r>
        <w:rPr>
          <w:noProof/>
        </w:rPr>
        <w:lastRenderedPageBreak/>
        <w:drawing>
          <wp:inline distT="0" distB="0" distL="0" distR="0" wp14:anchorId="0828153F" wp14:editId="39F96BE9">
            <wp:extent cx="5200650" cy="778295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4698" cy="7789017"/>
                    </a:xfrm>
                    <a:prstGeom prst="rect">
                      <a:avLst/>
                    </a:prstGeom>
                  </pic:spPr>
                </pic:pic>
              </a:graphicData>
            </a:graphic>
          </wp:inline>
        </w:drawing>
      </w:r>
    </w:p>
    <w:p w14:paraId="07B72557" w14:textId="77777777" w:rsidR="00AD10DB" w:rsidRDefault="00AD10DB" w:rsidP="00B41355">
      <w:pPr>
        <w:pStyle w:val="ListParagraph"/>
        <w:rPr>
          <w:sz w:val="24"/>
          <w:szCs w:val="24"/>
        </w:rPr>
      </w:pPr>
    </w:p>
    <w:p w14:paraId="06D411DB" w14:textId="43BCB7AD" w:rsidR="002F0895" w:rsidRDefault="002F0895" w:rsidP="002F0895">
      <w:pPr>
        <w:pStyle w:val="ListParagraph"/>
        <w:numPr>
          <w:ilvl w:val="0"/>
          <w:numId w:val="1"/>
        </w:numPr>
        <w:rPr>
          <w:sz w:val="24"/>
          <w:szCs w:val="24"/>
        </w:rPr>
      </w:pPr>
      <w:r>
        <w:rPr>
          <w:sz w:val="24"/>
          <w:szCs w:val="24"/>
        </w:rPr>
        <w:lastRenderedPageBreak/>
        <w:t>Once all information is completed on the form and applicable attachments have been added, select “Order Now”</w:t>
      </w:r>
    </w:p>
    <w:p w14:paraId="39DF4D60" w14:textId="584AC5FB" w:rsidR="002F0895" w:rsidRDefault="002F0895" w:rsidP="002F0895">
      <w:pPr>
        <w:pStyle w:val="ListParagraph"/>
        <w:numPr>
          <w:ilvl w:val="0"/>
          <w:numId w:val="1"/>
        </w:numPr>
        <w:rPr>
          <w:sz w:val="24"/>
          <w:szCs w:val="24"/>
        </w:rPr>
      </w:pPr>
      <w:r>
        <w:rPr>
          <w:sz w:val="24"/>
          <w:szCs w:val="24"/>
        </w:rPr>
        <w:t>Indicate for whom the request is, if not for yourself</w:t>
      </w:r>
      <w:r w:rsidR="0078535E">
        <w:rPr>
          <w:sz w:val="24"/>
          <w:szCs w:val="24"/>
        </w:rPr>
        <w:t>, then select “Checkout”</w:t>
      </w:r>
      <w:r>
        <w:rPr>
          <w:sz w:val="24"/>
          <w:szCs w:val="24"/>
        </w:rPr>
        <w:t>.</w:t>
      </w:r>
    </w:p>
    <w:p w14:paraId="479A113D" w14:textId="77777777" w:rsidR="0078535E" w:rsidRDefault="0078535E" w:rsidP="0078535E">
      <w:pPr>
        <w:pStyle w:val="ListParagraph"/>
        <w:rPr>
          <w:sz w:val="24"/>
          <w:szCs w:val="24"/>
        </w:rPr>
      </w:pPr>
    </w:p>
    <w:p w14:paraId="5715D6B9" w14:textId="7B53CB2F" w:rsidR="002F0895" w:rsidRDefault="0078535E" w:rsidP="002F0895">
      <w:pPr>
        <w:pStyle w:val="ListParagraph"/>
        <w:rPr>
          <w:sz w:val="24"/>
          <w:szCs w:val="24"/>
        </w:rPr>
      </w:pPr>
      <w:r>
        <w:rPr>
          <w:noProof/>
        </w:rPr>
        <w:drawing>
          <wp:inline distT="0" distB="0" distL="0" distR="0" wp14:anchorId="7C3B8CCD" wp14:editId="2AB49604">
            <wp:extent cx="5943600" cy="19564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56435"/>
                    </a:xfrm>
                    <a:prstGeom prst="rect">
                      <a:avLst/>
                    </a:prstGeom>
                  </pic:spPr>
                </pic:pic>
              </a:graphicData>
            </a:graphic>
          </wp:inline>
        </w:drawing>
      </w:r>
    </w:p>
    <w:p w14:paraId="5A0F4C5D" w14:textId="4C09C8DB" w:rsidR="000A78A3" w:rsidRDefault="000A78A3" w:rsidP="000A78A3">
      <w:pPr>
        <w:rPr>
          <w:sz w:val="24"/>
          <w:szCs w:val="24"/>
        </w:rPr>
      </w:pPr>
    </w:p>
    <w:p w14:paraId="2E6B66CE" w14:textId="28336514" w:rsidR="000A78A3" w:rsidRDefault="00732F4D" w:rsidP="00732F4D">
      <w:pPr>
        <w:pStyle w:val="Heading1"/>
      </w:pPr>
      <w:r>
        <w:t>Issue/Error</w:t>
      </w:r>
    </w:p>
    <w:p w14:paraId="4B19872F" w14:textId="407ED595" w:rsidR="000F466B" w:rsidRPr="000F466B" w:rsidRDefault="00AC644D" w:rsidP="000F466B">
      <w:r w:rsidRPr="007B11FB">
        <w:rPr>
          <w:sz w:val="24"/>
          <w:szCs w:val="24"/>
        </w:rPr>
        <w:t>Issue/error option is to report an incident</w:t>
      </w:r>
      <w:r w:rsidR="000F466B" w:rsidRPr="007B11FB">
        <w:rPr>
          <w:sz w:val="24"/>
          <w:szCs w:val="24"/>
        </w:rPr>
        <w:t xml:space="preserve"> needing assistance in</w:t>
      </w:r>
      <w:r w:rsidR="000F466B">
        <w:t xml:space="preserve"> </w:t>
      </w:r>
      <w:r w:rsidR="000F466B">
        <w:rPr>
          <w:sz w:val="24"/>
          <w:szCs w:val="24"/>
        </w:rPr>
        <w:t xml:space="preserve">EIS Financials environments (FSPD, FSQA, FSCP, etc.), Oracle/Golden, USAS, Perceptive Content, and Cognos. </w:t>
      </w:r>
    </w:p>
    <w:p w14:paraId="2D63E234" w14:textId="782CE249" w:rsidR="000F466B" w:rsidRPr="004E5DE5" w:rsidRDefault="000F466B" w:rsidP="000F466B">
      <w:pPr>
        <w:rPr>
          <w:rFonts w:cstheme="minorHAnsi"/>
          <w:b/>
          <w:bCs/>
          <w:sz w:val="24"/>
          <w:szCs w:val="24"/>
        </w:rPr>
      </w:pPr>
      <w:r w:rsidRPr="004E5DE5">
        <w:rPr>
          <w:rFonts w:cstheme="minorHAnsi"/>
          <w:b/>
          <w:bCs/>
          <w:sz w:val="24"/>
          <w:szCs w:val="24"/>
        </w:rPr>
        <w:t>To open an issue/error incident:</w:t>
      </w:r>
    </w:p>
    <w:p w14:paraId="6BE9AD58" w14:textId="230DE49F" w:rsidR="000F466B" w:rsidRPr="001955B6" w:rsidRDefault="000F466B" w:rsidP="001955B6">
      <w:pPr>
        <w:pStyle w:val="ListParagraph"/>
        <w:numPr>
          <w:ilvl w:val="0"/>
          <w:numId w:val="9"/>
        </w:numPr>
        <w:rPr>
          <w:rFonts w:cstheme="minorHAnsi"/>
          <w:sz w:val="24"/>
          <w:szCs w:val="24"/>
        </w:rPr>
      </w:pPr>
      <w:r w:rsidRPr="001955B6">
        <w:rPr>
          <w:rFonts w:cstheme="minorHAnsi"/>
          <w:sz w:val="24"/>
          <w:szCs w:val="24"/>
        </w:rPr>
        <w:t>Access Service Now (</w:t>
      </w:r>
      <w:hyperlink r:id="rId19" w:history="1">
        <w:r w:rsidRPr="001955B6">
          <w:rPr>
            <w:rStyle w:val="Hyperlink"/>
            <w:rFonts w:cstheme="minorHAnsi"/>
            <w:sz w:val="24"/>
            <w:szCs w:val="24"/>
          </w:rPr>
          <w:t>http://web3.unt.edu/helpdesk/service</w:t>
        </w:r>
      </w:hyperlink>
      <w:r w:rsidRPr="001955B6">
        <w:rPr>
          <w:rFonts w:cstheme="minorHAnsi"/>
          <w:sz w:val="24"/>
          <w:szCs w:val="24"/>
        </w:rPr>
        <w:t>).  Log in with your EUID and password</w:t>
      </w:r>
    </w:p>
    <w:p w14:paraId="7EABFB9B" w14:textId="77777777" w:rsidR="000F466B" w:rsidRPr="004E5DE5" w:rsidRDefault="000F466B" w:rsidP="001955B6">
      <w:pPr>
        <w:pStyle w:val="ListParagraph"/>
        <w:numPr>
          <w:ilvl w:val="0"/>
          <w:numId w:val="9"/>
        </w:numPr>
        <w:rPr>
          <w:rFonts w:cstheme="minorHAnsi"/>
          <w:sz w:val="24"/>
          <w:szCs w:val="24"/>
        </w:rPr>
      </w:pPr>
      <w:r w:rsidRPr="004E5DE5">
        <w:rPr>
          <w:rFonts w:cstheme="minorHAnsi"/>
          <w:sz w:val="24"/>
          <w:szCs w:val="24"/>
        </w:rPr>
        <w:t xml:space="preserve">Select “Business Intelligence &amp; Reporting” tile from the </w:t>
      </w:r>
      <w:proofErr w:type="gramStart"/>
      <w:r w:rsidRPr="004E5DE5">
        <w:rPr>
          <w:rFonts w:cstheme="minorHAnsi"/>
          <w:sz w:val="24"/>
          <w:szCs w:val="24"/>
        </w:rPr>
        <w:t>Self Service</w:t>
      </w:r>
      <w:proofErr w:type="gramEnd"/>
      <w:r w:rsidRPr="004E5DE5">
        <w:rPr>
          <w:rFonts w:cstheme="minorHAnsi"/>
          <w:sz w:val="24"/>
          <w:szCs w:val="24"/>
        </w:rPr>
        <w:t xml:space="preserve"> page.</w:t>
      </w:r>
    </w:p>
    <w:p w14:paraId="26E06637" w14:textId="6F05CE4D" w:rsidR="000F466B" w:rsidRPr="004E5DE5" w:rsidRDefault="000F466B" w:rsidP="001955B6">
      <w:pPr>
        <w:pStyle w:val="ListParagraph"/>
        <w:numPr>
          <w:ilvl w:val="0"/>
          <w:numId w:val="9"/>
        </w:numPr>
        <w:rPr>
          <w:rFonts w:cstheme="minorHAnsi"/>
          <w:sz w:val="24"/>
          <w:szCs w:val="24"/>
        </w:rPr>
      </w:pPr>
      <w:r w:rsidRPr="004E5DE5">
        <w:rPr>
          <w:rFonts w:cstheme="minorHAnsi"/>
          <w:sz w:val="24"/>
          <w:szCs w:val="24"/>
        </w:rPr>
        <w:t>Select “</w:t>
      </w:r>
      <w:r w:rsidR="002E1F73">
        <w:rPr>
          <w:rFonts w:cstheme="minorHAnsi"/>
          <w:sz w:val="24"/>
          <w:szCs w:val="24"/>
        </w:rPr>
        <w:t xml:space="preserve">Issue/Error </w:t>
      </w:r>
      <w:r w:rsidRPr="004E5DE5">
        <w:rPr>
          <w:rFonts w:cstheme="minorHAnsi"/>
          <w:sz w:val="24"/>
          <w:szCs w:val="24"/>
        </w:rPr>
        <w:t>Financial Systems Support (FSS) and Access Control Executive (ACE)</w:t>
      </w:r>
      <w:r w:rsidR="00A70F64">
        <w:rPr>
          <w:rFonts w:cstheme="minorHAnsi"/>
          <w:sz w:val="24"/>
          <w:szCs w:val="24"/>
        </w:rPr>
        <w:t>”</w:t>
      </w:r>
      <w:r w:rsidRPr="004E5DE5">
        <w:rPr>
          <w:rFonts w:cstheme="minorHAnsi"/>
          <w:sz w:val="24"/>
          <w:szCs w:val="24"/>
        </w:rPr>
        <w:t xml:space="preserve"> request from the “Business Intelligence &amp; Reporting</w:t>
      </w:r>
      <w:r w:rsidR="00A70F64">
        <w:rPr>
          <w:rFonts w:cstheme="minorHAnsi"/>
          <w:sz w:val="24"/>
          <w:szCs w:val="24"/>
        </w:rPr>
        <w:t>”</w:t>
      </w:r>
      <w:r w:rsidRPr="004E5DE5">
        <w:rPr>
          <w:rFonts w:cstheme="minorHAnsi"/>
          <w:sz w:val="24"/>
          <w:szCs w:val="24"/>
        </w:rPr>
        <w:t xml:space="preserve"> page).</w:t>
      </w:r>
    </w:p>
    <w:p w14:paraId="7243E439" w14:textId="31AACF81" w:rsidR="000F466B" w:rsidRDefault="000F466B" w:rsidP="001955B6">
      <w:pPr>
        <w:pStyle w:val="ListParagraph"/>
        <w:numPr>
          <w:ilvl w:val="0"/>
          <w:numId w:val="9"/>
        </w:numPr>
        <w:rPr>
          <w:sz w:val="24"/>
          <w:szCs w:val="24"/>
        </w:rPr>
      </w:pPr>
      <w:r>
        <w:rPr>
          <w:sz w:val="24"/>
          <w:szCs w:val="24"/>
        </w:rPr>
        <w:t>The Issue/Error form</w:t>
      </w:r>
      <w:r w:rsidR="0077411A">
        <w:rPr>
          <w:sz w:val="24"/>
          <w:szCs w:val="24"/>
        </w:rPr>
        <w:t xml:space="preserve"> will populate.  Complete the fields, providing as much information regarding the experienced issue or error, providing the environment in which the problem was encountered, any applicable business unit and document ID, and/or any steps already taken towards resolution.  Use the “Add Attachments” paperclip to attach any relevant screenshots showing the problem encountered.</w:t>
      </w:r>
    </w:p>
    <w:p w14:paraId="042FCF82" w14:textId="77777777" w:rsidR="0077411A" w:rsidRDefault="0077411A" w:rsidP="001955B6">
      <w:pPr>
        <w:pStyle w:val="ListParagraph"/>
        <w:numPr>
          <w:ilvl w:val="0"/>
          <w:numId w:val="9"/>
        </w:numPr>
        <w:rPr>
          <w:sz w:val="24"/>
          <w:szCs w:val="24"/>
        </w:rPr>
      </w:pPr>
      <w:r>
        <w:rPr>
          <w:sz w:val="24"/>
          <w:szCs w:val="24"/>
        </w:rPr>
        <w:t>Once all information is completed on the form and applicable attachments have been added, select “Order Now”</w:t>
      </w:r>
    </w:p>
    <w:p w14:paraId="39387243" w14:textId="77777777" w:rsidR="0077411A" w:rsidRDefault="0077411A" w:rsidP="001955B6">
      <w:pPr>
        <w:pStyle w:val="ListParagraph"/>
        <w:numPr>
          <w:ilvl w:val="0"/>
          <w:numId w:val="9"/>
        </w:numPr>
        <w:rPr>
          <w:sz w:val="24"/>
          <w:szCs w:val="24"/>
        </w:rPr>
      </w:pPr>
      <w:r>
        <w:rPr>
          <w:sz w:val="24"/>
          <w:szCs w:val="24"/>
        </w:rPr>
        <w:t>Indicate for whom the request is, if not for yourself, then select “Checkout”.</w:t>
      </w:r>
    </w:p>
    <w:p w14:paraId="45844B7B" w14:textId="77777777" w:rsidR="0077411A" w:rsidRDefault="0077411A" w:rsidP="0077411A">
      <w:pPr>
        <w:pStyle w:val="ListParagraph"/>
        <w:rPr>
          <w:sz w:val="24"/>
          <w:szCs w:val="24"/>
        </w:rPr>
      </w:pPr>
    </w:p>
    <w:p w14:paraId="7F509109" w14:textId="77777777" w:rsidR="0077411A" w:rsidRDefault="0077411A" w:rsidP="0077411A">
      <w:pPr>
        <w:pStyle w:val="ListParagraph"/>
        <w:rPr>
          <w:sz w:val="24"/>
          <w:szCs w:val="24"/>
        </w:rPr>
      </w:pPr>
      <w:r>
        <w:rPr>
          <w:noProof/>
        </w:rPr>
        <w:lastRenderedPageBreak/>
        <w:drawing>
          <wp:inline distT="0" distB="0" distL="0" distR="0" wp14:anchorId="50D900ED" wp14:editId="30056B46">
            <wp:extent cx="5943600" cy="19564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56435"/>
                    </a:xfrm>
                    <a:prstGeom prst="rect">
                      <a:avLst/>
                    </a:prstGeom>
                  </pic:spPr>
                </pic:pic>
              </a:graphicData>
            </a:graphic>
          </wp:inline>
        </w:drawing>
      </w:r>
    </w:p>
    <w:p w14:paraId="4F574F77" w14:textId="7DC556F7" w:rsidR="0077411A" w:rsidRDefault="0077411A" w:rsidP="0077411A">
      <w:pPr>
        <w:rPr>
          <w:sz w:val="24"/>
          <w:szCs w:val="24"/>
        </w:rPr>
      </w:pPr>
    </w:p>
    <w:p w14:paraId="6A1A48C8" w14:textId="77777777" w:rsidR="0094210C" w:rsidRDefault="0094210C" w:rsidP="0094210C">
      <w:pPr>
        <w:pStyle w:val="ListParagraph"/>
        <w:rPr>
          <w:sz w:val="24"/>
          <w:szCs w:val="24"/>
        </w:rPr>
      </w:pPr>
    </w:p>
    <w:p w14:paraId="2A3C43FB" w14:textId="4C2D2806" w:rsidR="003B17F5" w:rsidRPr="004E5DE5" w:rsidRDefault="003B17F5" w:rsidP="002F0367">
      <w:pPr>
        <w:pStyle w:val="ListParagraph"/>
        <w:rPr>
          <w:sz w:val="24"/>
          <w:szCs w:val="24"/>
        </w:rPr>
      </w:pPr>
    </w:p>
    <w:sectPr w:rsidR="003B17F5" w:rsidRPr="004E5DE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88B6" w14:textId="77777777" w:rsidR="00780573" w:rsidRDefault="00780573" w:rsidP="00780573">
      <w:pPr>
        <w:spacing w:after="0" w:line="240" w:lineRule="auto"/>
      </w:pPr>
      <w:r>
        <w:separator/>
      </w:r>
    </w:p>
  </w:endnote>
  <w:endnote w:type="continuationSeparator" w:id="0">
    <w:p w14:paraId="74EA333D" w14:textId="77777777" w:rsidR="00780573" w:rsidRDefault="00780573" w:rsidP="0078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FAE2" w14:textId="77777777" w:rsidR="0061736F" w:rsidRDefault="00617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3FDE" w14:textId="17F3EA65" w:rsidR="00780573" w:rsidRDefault="00780573">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373D4CD" wp14:editId="29DA981E">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1905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1-21T00:00:00Z">
                                <w:dateFormat w:val="MMMM d, yyyy"/>
                                <w:lid w:val="en-US"/>
                                <w:storeMappedDataAs w:val="dateTime"/>
                                <w:calendar w:val="gregorian"/>
                              </w:date>
                            </w:sdtPr>
                            <w:sdtEndPr/>
                            <w:sdtContent>
                              <w:p w14:paraId="737F9DC8" w14:textId="28CFE64F" w:rsidR="00780573" w:rsidRDefault="0061736F">
                                <w:pPr>
                                  <w:jc w:val="right"/>
                                  <w:rPr>
                                    <w:color w:val="7F7F7F" w:themeColor="text1" w:themeTint="80"/>
                                  </w:rPr>
                                </w:pPr>
                                <w:r>
                                  <w:rPr>
                                    <w:color w:val="7F7F7F" w:themeColor="text1" w:themeTint="80"/>
                                  </w:rPr>
                                  <w:t>January 21, 2021</w:t>
                                </w:r>
                              </w:p>
                            </w:sdtContent>
                          </w:sdt>
                          <w:p w14:paraId="01D50768" w14:textId="77777777" w:rsidR="00780573" w:rsidRDefault="0078057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373D4CD"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" fillcolor="black [3213]" strokecolor="#00b050"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1-21T00:00:00Z">
                          <w:dateFormat w:val="MMMM d, yyyy"/>
                          <w:lid w:val="en-US"/>
                          <w:storeMappedDataAs w:val="dateTime"/>
                          <w:calendar w:val="gregorian"/>
                        </w:date>
                      </w:sdtPr>
                      <w:sdtEndPr/>
                      <w:sdtContent>
                        <w:p w14:paraId="737F9DC8" w14:textId="28CFE64F" w:rsidR="00780573" w:rsidRDefault="0061736F">
                          <w:pPr>
                            <w:jc w:val="right"/>
                            <w:rPr>
                              <w:color w:val="7F7F7F" w:themeColor="text1" w:themeTint="80"/>
                            </w:rPr>
                          </w:pPr>
                          <w:r>
                            <w:rPr>
                              <w:color w:val="7F7F7F" w:themeColor="text1" w:themeTint="80"/>
                            </w:rPr>
                            <w:t>January 21, 2021</w:t>
                          </w:r>
                        </w:p>
                      </w:sdtContent>
                    </w:sdt>
                    <w:p w14:paraId="01D50768" w14:textId="77777777" w:rsidR="00780573" w:rsidRDefault="00780573">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F15688E" wp14:editId="329605C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0B05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9DD19" w14:textId="77777777" w:rsidR="00780573" w:rsidRDefault="0078057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5688E"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" fillcolor="#00b050" stroked="f" strokeweight="3pt">
              <v:textbox>
                <w:txbxContent>
                  <w:p w14:paraId="6489DD19" w14:textId="77777777" w:rsidR="00780573" w:rsidRDefault="0078057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0BE4" w14:textId="77777777" w:rsidR="0061736F" w:rsidRDefault="00617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AFF2" w14:textId="77777777" w:rsidR="00780573" w:rsidRDefault="00780573" w:rsidP="00780573">
      <w:pPr>
        <w:spacing w:after="0" w:line="240" w:lineRule="auto"/>
      </w:pPr>
      <w:r>
        <w:separator/>
      </w:r>
    </w:p>
  </w:footnote>
  <w:footnote w:type="continuationSeparator" w:id="0">
    <w:p w14:paraId="6DCB89E3" w14:textId="77777777" w:rsidR="00780573" w:rsidRDefault="00780573" w:rsidP="0078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0A83" w14:textId="77777777" w:rsidR="0061736F" w:rsidRDefault="00617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DBEA" w14:textId="77777777" w:rsidR="0061736F" w:rsidRDefault="00617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0D42" w14:textId="77777777" w:rsidR="0061736F" w:rsidRDefault="00617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187"/>
    <w:multiLevelType w:val="hybridMultilevel"/>
    <w:tmpl w:val="E79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95AEA"/>
    <w:multiLevelType w:val="hybridMultilevel"/>
    <w:tmpl w:val="084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73106"/>
    <w:multiLevelType w:val="hybridMultilevel"/>
    <w:tmpl w:val="D040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73B7B"/>
    <w:multiLevelType w:val="hybridMultilevel"/>
    <w:tmpl w:val="4A02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2631E"/>
    <w:multiLevelType w:val="hybridMultilevel"/>
    <w:tmpl w:val="084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6003F"/>
    <w:multiLevelType w:val="hybridMultilevel"/>
    <w:tmpl w:val="3158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F1425"/>
    <w:multiLevelType w:val="hybridMultilevel"/>
    <w:tmpl w:val="29E2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74B26"/>
    <w:multiLevelType w:val="hybridMultilevel"/>
    <w:tmpl w:val="905C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E137F"/>
    <w:multiLevelType w:val="hybridMultilevel"/>
    <w:tmpl w:val="084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5"/>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20"/>
    <w:rsid w:val="00011F6A"/>
    <w:rsid w:val="000A78A3"/>
    <w:rsid w:val="000C0CB6"/>
    <w:rsid w:val="000F466B"/>
    <w:rsid w:val="00142866"/>
    <w:rsid w:val="001955B6"/>
    <w:rsid w:val="001A7D8B"/>
    <w:rsid w:val="001E1688"/>
    <w:rsid w:val="00212C80"/>
    <w:rsid w:val="002A3E39"/>
    <w:rsid w:val="002E1F73"/>
    <w:rsid w:val="002F0367"/>
    <w:rsid w:val="002F0895"/>
    <w:rsid w:val="003226A3"/>
    <w:rsid w:val="003348E0"/>
    <w:rsid w:val="00354D65"/>
    <w:rsid w:val="0036360A"/>
    <w:rsid w:val="00376E3E"/>
    <w:rsid w:val="003B0F4E"/>
    <w:rsid w:val="003B17F5"/>
    <w:rsid w:val="003F0B0F"/>
    <w:rsid w:val="004E5DE5"/>
    <w:rsid w:val="005554A8"/>
    <w:rsid w:val="005732CA"/>
    <w:rsid w:val="00576AB9"/>
    <w:rsid w:val="005B3CCD"/>
    <w:rsid w:val="005E6F0F"/>
    <w:rsid w:val="0061736F"/>
    <w:rsid w:val="00621C40"/>
    <w:rsid w:val="006F163B"/>
    <w:rsid w:val="00732F4D"/>
    <w:rsid w:val="00734BEB"/>
    <w:rsid w:val="00761EB1"/>
    <w:rsid w:val="0077411A"/>
    <w:rsid w:val="00780573"/>
    <w:rsid w:val="0078535E"/>
    <w:rsid w:val="007B11FB"/>
    <w:rsid w:val="007C46EF"/>
    <w:rsid w:val="007D799E"/>
    <w:rsid w:val="00810A9C"/>
    <w:rsid w:val="008216E2"/>
    <w:rsid w:val="00851345"/>
    <w:rsid w:val="00891932"/>
    <w:rsid w:val="0094210C"/>
    <w:rsid w:val="0096050B"/>
    <w:rsid w:val="009F0FD5"/>
    <w:rsid w:val="00A252D5"/>
    <w:rsid w:val="00A519B6"/>
    <w:rsid w:val="00A60D07"/>
    <w:rsid w:val="00A70F64"/>
    <w:rsid w:val="00A8159F"/>
    <w:rsid w:val="00AC644D"/>
    <w:rsid w:val="00AD10DB"/>
    <w:rsid w:val="00B01CEF"/>
    <w:rsid w:val="00B24F19"/>
    <w:rsid w:val="00B41355"/>
    <w:rsid w:val="00B445C1"/>
    <w:rsid w:val="00B9328D"/>
    <w:rsid w:val="00BA26EB"/>
    <w:rsid w:val="00BD53AA"/>
    <w:rsid w:val="00BE587C"/>
    <w:rsid w:val="00C01C58"/>
    <w:rsid w:val="00C52103"/>
    <w:rsid w:val="00C632B3"/>
    <w:rsid w:val="00CC1A67"/>
    <w:rsid w:val="00CE72CD"/>
    <w:rsid w:val="00CF1CDB"/>
    <w:rsid w:val="00D41520"/>
    <w:rsid w:val="00D60A86"/>
    <w:rsid w:val="00D62B5D"/>
    <w:rsid w:val="00E0059E"/>
    <w:rsid w:val="00E06AB4"/>
    <w:rsid w:val="00E270EC"/>
    <w:rsid w:val="00E3416E"/>
    <w:rsid w:val="00E65BAF"/>
    <w:rsid w:val="00E81337"/>
    <w:rsid w:val="00ED4610"/>
    <w:rsid w:val="00F22560"/>
    <w:rsid w:val="00F75A2D"/>
    <w:rsid w:val="00F81681"/>
    <w:rsid w:val="00F92CAA"/>
    <w:rsid w:val="00FB4697"/>
    <w:rsid w:val="00FE4ED2"/>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A0A2EC"/>
  <w15:chartTrackingRefBased/>
  <w15:docId w15:val="{5DFF1A83-CDEC-4E50-9823-F95BCDC1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5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5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0A9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10A9C"/>
    <w:rPr>
      <w:color w:val="0000FF"/>
      <w:u w:val="single"/>
    </w:rPr>
  </w:style>
  <w:style w:type="character" w:styleId="UnresolvedMention">
    <w:name w:val="Unresolved Mention"/>
    <w:basedOn w:val="DefaultParagraphFont"/>
    <w:uiPriority w:val="99"/>
    <w:semiHidden/>
    <w:unhideWhenUsed/>
    <w:rsid w:val="00810A9C"/>
    <w:rPr>
      <w:color w:val="605E5C"/>
      <w:shd w:val="clear" w:color="auto" w:fill="E1DFDD"/>
    </w:rPr>
  </w:style>
  <w:style w:type="paragraph" w:styleId="ListParagraph">
    <w:name w:val="List Paragraph"/>
    <w:basedOn w:val="Normal"/>
    <w:uiPriority w:val="34"/>
    <w:qFormat/>
    <w:rsid w:val="00891932"/>
    <w:pPr>
      <w:ind w:left="720"/>
      <w:contextualSpacing/>
    </w:pPr>
  </w:style>
  <w:style w:type="paragraph" w:styleId="Header">
    <w:name w:val="header"/>
    <w:basedOn w:val="Normal"/>
    <w:link w:val="HeaderChar"/>
    <w:uiPriority w:val="99"/>
    <w:unhideWhenUsed/>
    <w:rsid w:val="0078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73"/>
  </w:style>
  <w:style w:type="paragraph" w:styleId="Footer">
    <w:name w:val="footer"/>
    <w:basedOn w:val="Normal"/>
    <w:link w:val="FooterChar"/>
    <w:uiPriority w:val="99"/>
    <w:unhideWhenUsed/>
    <w:rsid w:val="0078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73"/>
  </w:style>
  <w:style w:type="character" w:styleId="FollowedHyperlink">
    <w:name w:val="FollowedHyperlink"/>
    <w:basedOn w:val="DefaultParagraphFont"/>
    <w:uiPriority w:val="99"/>
    <w:semiHidden/>
    <w:unhideWhenUsed/>
    <w:rsid w:val="00A252D5"/>
    <w:rPr>
      <w:color w:val="954F72" w:themeColor="followedHyperlink"/>
      <w:u w:val="single"/>
    </w:rPr>
  </w:style>
  <w:style w:type="paragraph" w:styleId="NoSpacing">
    <w:name w:val="No Spacing"/>
    <w:uiPriority w:val="1"/>
    <w:qFormat/>
    <w:rsid w:val="009F0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703">
      <w:bodyDiv w:val="1"/>
      <w:marLeft w:val="0"/>
      <w:marRight w:val="0"/>
      <w:marTop w:val="0"/>
      <w:marBottom w:val="0"/>
      <w:divBdr>
        <w:top w:val="none" w:sz="0" w:space="0" w:color="auto"/>
        <w:left w:val="none" w:sz="0" w:space="0" w:color="auto"/>
        <w:bottom w:val="none" w:sz="0" w:space="0" w:color="auto"/>
        <w:right w:val="none" w:sz="0" w:space="0" w:color="auto"/>
      </w:divBdr>
    </w:div>
    <w:div w:id="15262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eb3.unt.edu/helpdesk/serv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3.unt.edu/helpdesk/servic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eb3.unt.edu/helpdesk/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2021-01-21T00:00:00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19A8A2FAA4984384773C59AFE9EE29" ma:contentTypeVersion="13" ma:contentTypeDescription="Create a new document." ma:contentTypeScope="" ma:versionID="b484042f727759e7253a8b4a51444901">
  <xsd:schema xmlns:xsd="http://www.w3.org/2001/XMLSchema" xmlns:xs="http://www.w3.org/2001/XMLSchema" xmlns:p="http://schemas.microsoft.com/office/2006/metadata/properties" xmlns:ns2="1d9e8597-57c6-4b9f-abf7-bbbef5348cb3" xmlns:ns3="34d4ff1a-a0fa-46fe-b95b-3782bd7afe7e" targetNamespace="http://schemas.microsoft.com/office/2006/metadata/properties" ma:root="true" ma:fieldsID="e3e860fd338796016b830f47d3d40feb" ns2:_="" ns3:_="">
    <xsd:import namespace="1d9e8597-57c6-4b9f-abf7-bbbef5348cb3"/>
    <xsd:import namespace="34d4ff1a-a0fa-46fe-b95b-3782bd7af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e8597-57c6-4b9f-abf7-bbbef5348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4ff1a-a0fa-46fe-b95b-3782bd7af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B67E55-8CB3-461C-BC84-397FD1A827F8}">
  <ds:schemaRefs>
    <ds:schemaRef ds:uri="http://schemas.microsoft.com/sharepoint/v3/contenttype/forms"/>
  </ds:schemaRefs>
</ds:datastoreItem>
</file>

<file path=customXml/itemProps3.xml><?xml version="1.0" encoding="utf-8"?>
<ds:datastoreItem xmlns:ds="http://schemas.openxmlformats.org/officeDocument/2006/customXml" ds:itemID="{625E2D9B-1D72-48ED-AC62-16553FD22659}">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1d9e8597-57c6-4b9f-abf7-bbbef5348cb3"/>
    <ds:schemaRef ds:uri="http://schemas.openxmlformats.org/package/2006/metadata/core-properties"/>
    <ds:schemaRef ds:uri="34d4ff1a-a0fa-46fe-b95b-3782bd7afe7e"/>
    <ds:schemaRef ds:uri="http://www.w3.org/XML/1998/namespace"/>
  </ds:schemaRefs>
</ds:datastoreItem>
</file>

<file path=customXml/itemProps4.xml><?xml version="1.0" encoding="utf-8"?>
<ds:datastoreItem xmlns:ds="http://schemas.openxmlformats.org/officeDocument/2006/customXml" ds:itemID="{BCB15A99-D19D-4C67-B2D7-84CC7B4DC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e8597-57c6-4b9f-abf7-bbbef5348cb3"/>
    <ds:schemaRef ds:uri="34d4ff1a-a0fa-46fe-b95b-3782bd7af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Michele</dc:creator>
  <cp:keywords/>
  <dc:description/>
  <cp:lastModifiedBy>Williams, Michele</cp:lastModifiedBy>
  <cp:revision>4</cp:revision>
  <dcterms:created xsi:type="dcterms:W3CDTF">2021-09-07T17:24:00Z</dcterms:created>
  <dcterms:modified xsi:type="dcterms:W3CDTF">2023-01-17T22:55:00Z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0x0101001C19A8A2FAA4984384773C59AFE9EE29</vt:lpwstr>
  </property>
</Properties>
</file>